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7A1E" w:rsidRPr="00467A1E" w:rsidRDefault="00467A1E" w:rsidP="000672B0">
      <w:pPr>
        <w:widowControl w:val="0"/>
        <w:tabs>
          <w:tab w:val="left" w:pos="4820"/>
        </w:tabs>
        <w:spacing w:after="0" w:line="240" w:lineRule="auto"/>
        <w:ind w:left="6804"/>
        <w:rPr>
          <w:rFonts w:ascii="Times New Roman" w:eastAsia="Times New Roman" w:hAnsi="Times New Roman" w:cs="Times New Roman"/>
          <w:sz w:val="24"/>
          <w:szCs w:val="24"/>
          <w:lang w:eastAsia="ru-RU"/>
        </w:rPr>
      </w:pPr>
    </w:p>
    <w:p w:rsidR="00467A1E" w:rsidRPr="00467A1E" w:rsidRDefault="00467A1E" w:rsidP="000672B0">
      <w:pPr>
        <w:widowControl w:val="0"/>
        <w:tabs>
          <w:tab w:val="left" w:pos="4820"/>
        </w:tabs>
        <w:spacing w:after="0" w:line="240" w:lineRule="auto"/>
        <w:ind w:left="6804"/>
        <w:rPr>
          <w:rFonts w:ascii="Times New Roman" w:eastAsia="Times New Roman" w:hAnsi="Times New Roman" w:cs="Times New Roman"/>
          <w:sz w:val="24"/>
          <w:szCs w:val="24"/>
          <w:lang w:eastAsia="ru-RU"/>
        </w:rPr>
      </w:pPr>
    </w:p>
    <w:p w:rsidR="00467A1E" w:rsidRPr="00467A1E" w:rsidRDefault="000672B0" w:rsidP="000672B0">
      <w:pPr>
        <w:widowControl w:val="0"/>
        <w:tabs>
          <w:tab w:val="left" w:pos="4820"/>
        </w:tabs>
        <w:spacing w:after="0" w:line="240" w:lineRule="auto"/>
        <w:ind w:firstLine="53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Запрос</w:t>
      </w:r>
      <w:r w:rsidR="00467A1E" w:rsidRPr="00467A1E">
        <w:rPr>
          <w:rFonts w:ascii="Times New Roman" w:eastAsia="Times New Roman" w:hAnsi="Times New Roman" w:cs="Times New Roman"/>
          <w:b/>
          <w:sz w:val="28"/>
          <w:szCs w:val="28"/>
          <w:lang w:eastAsia="ru-RU"/>
        </w:rPr>
        <w:t xml:space="preserve"> на предоставление ценовой информации</w:t>
      </w:r>
    </w:p>
    <w:p w:rsidR="00467A1E" w:rsidRPr="00467A1E" w:rsidRDefault="00467A1E" w:rsidP="000672B0">
      <w:pPr>
        <w:widowControl w:val="0"/>
        <w:tabs>
          <w:tab w:val="left" w:pos="4820"/>
        </w:tabs>
        <w:spacing w:after="0" w:line="240" w:lineRule="auto"/>
        <w:ind w:firstLine="539"/>
        <w:jc w:val="center"/>
        <w:rPr>
          <w:rFonts w:ascii="Times New Roman" w:eastAsia="Times New Roman" w:hAnsi="Times New Roman" w:cs="Times New Roman"/>
          <w:b/>
          <w:sz w:val="28"/>
          <w:szCs w:val="28"/>
          <w:lang w:eastAsia="ru-RU"/>
        </w:rPr>
      </w:pPr>
    </w:p>
    <w:p w:rsidR="00467A1E" w:rsidRPr="00467A1E" w:rsidRDefault="00467A1E" w:rsidP="000672B0">
      <w:pPr>
        <w:widowControl w:val="0"/>
        <w:tabs>
          <w:tab w:val="left" w:pos="4820"/>
        </w:tabs>
        <w:spacing w:after="0" w:line="240" w:lineRule="auto"/>
        <w:ind w:firstLine="567"/>
        <w:jc w:val="center"/>
        <w:rPr>
          <w:rFonts w:ascii="Times New Roman" w:eastAsia="Times New Roman" w:hAnsi="Times New Roman" w:cs="Times New Roman"/>
          <w:sz w:val="28"/>
          <w:szCs w:val="28"/>
          <w:lang w:eastAsia="ru-RU"/>
        </w:rPr>
      </w:pPr>
    </w:p>
    <w:p w:rsidR="00467A1E" w:rsidRPr="00CC6955" w:rsidRDefault="00467A1E" w:rsidP="000672B0">
      <w:pPr>
        <w:widowControl w:val="0"/>
        <w:tabs>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О предоставлении ценовой информации</w:t>
      </w:r>
    </w:p>
    <w:p w:rsidR="00467A1E" w:rsidRPr="00CC6955" w:rsidRDefault="00467A1E" w:rsidP="000672B0">
      <w:pPr>
        <w:widowControl w:val="0"/>
        <w:tabs>
          <w:tab w:val="left" w:pos="4820"/>
        </w:tabs>
        <w:spacing w:after="0" w:line="240" w:lineRule="auto"/>
        <w:ind w:firstLine="567"/>
        <w:jc w:val="center"/>
        <w:rPr>
          <w:rFonts w:ascii="Times New Roman" w:eastAsia="Times New Roman" w:hAnsi="Times New Roman" w:cs="Times New Roman"/>
          <w:sz w:val="24"/>
          <w:szCs w:val="24"/>
          <w:lang w:eastAsia="ru-RU"/>
        </w:rPr>
      </w:pPr>
    </w:p>
    <w:p w:rsidR="00467A1E" w:rsidRPr="00CC6955" w:rsidRDefault="00365F93" w:rsidP="00CC6955">
      <w:pPr>
        <w:widowControl w:val="0"/>
        <w:tabs>
          <w:tab w:val="left" w:pos="4820"/>
        </w:tabs>
        <w:spacing w:after="0" w:line="240" w:lineRule="auto"/>
        <w:ind w:firstLine="709"/>
        <w:jc w:val="both"/>
        <w:rPr>
          <w:rFonts w:ascii="Times New Roman" w:eastAsia="Times New Roman" w:hAnsi="Times New Roman" w:cs="Times New Roman"/>
          <w:i/>
          <w:sz w:val="24"/>
          <w:szCs w:val="24"/>
          <w:lang w:eastAsia="ru-RU"/>
        </w:rPr>
      </w:pPr>
      <w:r w:rsidRPr="00CC6955">
        <w:rPr>
          <w:rFonts w:ascii="Times New Roman" w:eastAsia="Times New Roman" w:hAnsi="Times New Roman" w:cs="Times New Roman"/>
          <w:sz w:val="24"/>
          <w:szCs w:val="24"/>
          <w:lang w:eastAsia="ru-RU"/>
        </w:rPr>
        <w:t>УФПС Свердловской области</w:t>
      </w:r>
      <w:r w:rsidR="00467A1E" w:rsidRPr="00CC6955">
        <w:rPr>
          <w:rFonts w:ascii="Times New Roman" w:eastAsia="Times New Roman" w:hAnsi="Times New Roman" w:cs="Times New Roman"/>
          <w:sz w:val="24"/>
          <w:szCs w:val="24"/>
          <w:lang w:eastAsia="ru-RU"/>
        </w:rPr>
        <w:t xml:space="preserve"> просит Вас предоставить ценовую информацию в отношении следующего предмета закупки:</w:t>
      </w:r>
      <w:r w:rsidR="00CC6955" w:rsidRPr="00CC6955">
        <w:rPr>
          <w:rFonts w:ascii="Times New Roman" w:eastAsia="Times New Roman" w:hAnsi="Times New Roman" w:cs="Times New Roman"/>
          <w:sz w:val="24"/>
          <w:szCs w:val="24"/>
          <w:lang w:eastAsia="ru-RU"/>
        </w:rPr>
        <w:t xml:space="preserve"> </w:t>
      </w:r>
      <w:r w:rsidR="00163E77">
        <w:rPr>
          <w:rFonts w:ascii="Times New Roman" w:eastAsia="Times New Roman" w:hAnsi="Times New Roman" w:cs="Times New Roman"/>
          <w:sz w:val="24"/>
          <w:szCs w:val="24"/>
          <w:lang w:eastAsia="ru-RU"/>
        </w:rPr>
        <w:t xml:space="preserve">Лот </w:t>
      </w:r>
      <w:r w:rsidR="00163E77" w:rsidRPr="00163E77">
        <w:rPr>
          <w:rFonts w:ascii="Times New Roman" w:eastAsia="Times New Roman" w:hAnsi="Times New Roman" w:cs="Times New Roman"/>
          <w:sz w:val="24"/>
          <w:szCs w:val="24"/>
          <w:lang w:eastAsia="ru-RU"/>
        </w:rPr>
        <w:t>№2 Оказание услуг по ремонту техническому обслуживанию  транспортных средств Камаз 5490 с двигателями на газовом топливе, для нужд УФПС Свердловской области, с использованием запасных частей предоставляемых исполнителем</w:t>
      </w:r>
      <w:r w:rsidR="00CC6955" w:rsidRPr="00CC6955">
        <w:rPr>
          <w:rFonts w:ascii="Times New Roman" w:eastAsia="Times New Roman" w:hAnsi="Times New Roman" w:cs="Times New Roman"/>
          <w:sz w:val="24"/>
          <w:szCs w:val="24"/>
          <w:lang w:eastAsia="ru-RU"/>
        </w:rPr>
        <w:t>,</w:t>
      </w:r>
      <w:r w:rsidR="00467A1E" w:rsidRPr="00CC6955">
        <w:rPr>
          <w:rFonts w:ascii="Times New Roman" w:eastAsia="Times New Roman" w:hAnsi="Times New Roman" w:cs="Times New Roman"/>
          <w:i/>
          <w:sz w:val="24"/>
          <w:szCs w:val="24"/>
          <w:lang w:eastAsia="ru-RU"/>
        </w:rPr>
        <w:t xml:space="preserve"> </w:t>
      </w:r>
      <w:r w:rsidR="00467A1E" w:rsidRPr="00CC6955">
        <w:rPr>
          <w:rFonts w:ascii="Times New Roman" w:eastAsia="Times New Roman" w:hAnsi="Times New Roman" w:cs="Times New Roman"/>
          <w:sz w:val="24"/>
          <w:szCs w:val="24"/>
          <w:lang w:eastAsia="ru-RU"/>
        </w:rPr>
        <w:t>в соответствии с нижеприведенными условиями:</w:t>
      </w:r>
    </w:p>
    <w:tbl>
      <w:tblPr>
        <w:tblpPr w:leftFromText="181" w:rightFromText="181" w:vertAnchor="text" w:horzAnchor="margin" w:tblpXSpec="center" w:tblpY="687"/>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1B7117" w:rsidRPr="00467A1E" w:rsidTr="00334C6C">
        <w:trPr>
          <w:cantSplit/>
        </w:trPr>
        <w:tc>
          <w:tcPr>
            <w:tcW w:w="567" w:type="dxa"/>
            <w:noWrap/>
            <w:vAlign w:val="center"/>
            <w:hideMark/>
          </w:tcPr>
          <w:p w:rsidR="001B7117" w:rsidRPr="00467A1E" w:rsidRDefault="001B7117" w:rsidP="001B711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1B7117" w:rsidRPr="00467A1E" w:rsidRDefault="001B7117" w:rsidP="001B711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Описание товаров/работ/услуг</w:t>
            </w:r>
          </w:p>
        </w:tc>
        <w:tc>
          <w:tcPr>
            <w:tcW w:w="4957" w:type="dxa"/>
            <w:noWrap/>
            <w:hideMark/>
          </w:tcPr>
          <w:p w:rsidR="001B7117" w:rsidRPr="00365F93" w:rsidRDefault="00163E77" w:rsidP="00C00EE0">
            <w:pPr>
              <w:rPr>
                <w:rFonts w:ascii="Times New Roman" w:hAnsi="Times New Roman" w:cs="Times New Roman"/>
              </w:rPr>
            </w:pPr>
            <w:r w:rsidRPr="00163E77">
              <w:rPr>
                <w:rFonts w:ascii="Times New Roman" w:hAnsi="Times New Roman" w:cs="Times New Roman"/>
              </w:rPr>
              <w:t>Оказание услуг по ремонту техническому обслуживанию  транспортных средств Камаз 5490 с двигателями на газовом топливе, для нужд УФПС Свердловской области, с использованием запасных частей предоставляемых исполнителем</w:t>
            </w:r>
          </w:p>
        </w:tc>
      </w:tr>
      <w:tr w:rsidR="00365F93" w:rsidRPr="00467A1E" w:rsidTr="00334C6C">
        <w:trPr>
          <w:cantSplit/>
        </w:trPr>
        <w:tc>
          <w:tcPr>
            <w:tcW w:w="567" w:type="dxa"/>
            <w:noWrap/>
            <w:vAlign w:val="center"/>
            <w:hideMark/>
          </w:tcPr>
          <w:p w:rsidR="00365F93" w:rsidRPr="00467A1E" w:rsidRDefault="00365F93" w:rsidP="00365F93">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Единица измерения</w:t>
            </w:r>
          </w:p>
        </w:tc>
        <w:tc>
          <w:tcPr>
            <w:tcW w:w="4957" w:type="dxa"/>
            <w:noWrap/>
            <w:hideMark/>
          </w:tcPr>
          <w:p w:rsidR="00365F93" w:rsidRPr="00365F93" w:rsidRDefault="00365F93" w:rsidP="00365F93">
            <w:pPr>
              <w:rPr>
                <w:rFonts w:ascii="Times New Roman" w:hAnsi="Times New Roman" w:cs="Times New Roman"/>
              </w:rPr>
            </w:pPr>
            <w:r w:rsidRPr="00365F93">
              <w:rPr>
                <w:rFonts w:ascii="Times New Roman" w:hAnsi="Times New Roman" w:cs="Times New Roman"/>
              </w:rPr>
              <w:t>Усл.ед.</w:t>
            </w:r>
          </w:p>
        </w:tc>
      </w:tr>
      <w:tr w:rsidR="00365F93" w:rsidRPr="00467A1E" w:rsidTr="00334C6C">
        <w:trPr>
          <w:cantSplit/>
        </w:trPr>
        <w:tc>
          <w:tcPr>
            <w:tcW w:w="567" w:type="dxa"/>
            <w:noWrap/>
            <w:vAlign w:val="center"/>
          </w:tcPr>
          <w:p w:rsidR="00365F93" w:rsidRPr="00467A1E" w:rsidRDefault="00365F93" w:rsidP="00365F93">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ОКПД2</w:t>
            </w:r>
          </w:p>
        </w:tc>
        <w:tc>
          <w:tcPr>
            <w:tcW w:w="4957" w:type="dxa"/>
            <w:noWrap/>
          </w:tcPr>
          <w:p w:rsidR="00365F93" w:rsidRPr="00365F93" w:rsidRDefault="00E63B8C" w:rsidP="00365F93">
            <w:pPr>
              <w:rPr>
                <w:rFonts w:ascii="Times New Roman" w:hAnsi="Times New Roman" w:cs="Times New Roman"/>
              </w:rPr>
            </w:pPr>
            <w:r w:rsidRPr="00E63B8C">
              <w:rPr>
                <w:rFonts w:ascii="Times New Roman" w:hAnsi="Times New Roman" w:cs="Times New Roman"/>
              </w:rPr>
              <w:t>45.20.21.519</w:t>
            </w:r>
          </w:p>
        </w:tc>
      </w:tr>
      <w:tr w:rsidR="00365F93" w:rsidRPr="00467A1E" w:rsidTr="00365F93">
        <w:trPr>
          <w:cantSplit/>
        </w:trPr>
        <w:tc>
          <w:tcPr>
            <w:tcW w:w="567" w:type="dxa"/>
            <w:noWrap/>
            <w:vAlign w:val="center"/>
            <w:hideMark/>
          </w:tcPr>
          <w:p w:rsidR="00365F93" w:rsidRPr="00467A1E" w:rsidRDefault="00365F93" w:rsidP="00365F93">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Количество/объем товаров/работ/ услуг</w:t>
            </w:r>
          </w:p>
        </w:tc>
        <w:tc>
          <w:tcPr>
            <w:tcW w:w="4957" w:type="dxa"/>
            <w:noWrap/>
          </w:tcPr>
          <w:p w:rsidR="00365F93" w:rsidRPr="00365F93" w:rsidRDefault="00365F93" w:rsidP="00365F93">
            <w:pPr>
              <w:rPr>
                <w:rFonts w:ascii="Times New Roman" w:hAnsi="Times New Roman" w:cs="Times New Roman"/>
              </w:rPr>
            </w:pPr>
            <w:r w:rsidRPr="00365F93">
              <w:rPr>
                <w:rFonts w:ascii="Times New Roman" w:hAnsi="Times New Roman" w:cs="Times New Roman"/>
              </w:rPr>
              <w:t xml:space="preserve">1 </w:t>
            </w:r>
          </w:p>
        </w:tc>
      </w:tr>
      <w:tr w:rsidR="001B7117" w:rsidRPr="00467A1E" w:rsidTr="00334C6C">
        <w:trPr>
          <w:cantSplit/>
        </w:trPr>
        <w:tc>
          <w:tcPr>
            <w:tcW w:w="567" w:type="dxa"/>
            <w:noWrap/>
            <w:vAlign w:val="center"/>
          </w:tcPr>
          <w:p w:rsidR="001B7117" w:rsidRPr="00467A1E" w:rsidRDefault="001B7117" w:rsidP="001B711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1B7117" w:rsidRPr="00467A1E" w:rsidRDefault="001B7117" w:rsidP="001B711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Требования к порядку поставки товаров / выполнения работ / оказания услуг</w:t>
            </w:r>
          </w:p>
        </w:tc>
        <w:tc>
          <w:tcPr>
            <w:tcW w:w="4957" w:type="dxa"/>
            <w:noWrap/>
          </w:tcPr>
          <w:p w:rsidR="001B7117" w:rsidRPr="00365F93" w:rsidRDefault="00365F93" w:rsidP="001B7117">
            <w:pPr>
              <w:rPr>
                <w:rFonts w:ascii="Times New Roman" w:hAnsi="Times New Roman" w:cs="Times New Roman"/>
              </w:rPr>
            </w:pPr>
            <w:r w:rsidRPr="00365F93">
              <w:rPr>
                <w:rFonts w:ascii="Times New Roman" w:hAnsi="Times New Roman" w:cs="Times New Roman"/>
              </w:rPr>
              <w:t>В соответствии с прилагаемым техническим заданием</w:t>
            </w:r>
          </w:p>
        </w:tc>
      </w:tr>
      <w:tr w:rsidR="00365F93" w:rsidRPr="00467A1E" w:rsidTr="00334C6C">
        <w:trPr>
          <w:cantSplit/>
        </w:trPr>
        <w:tc>
          <w:tcPr>
            <w:tcW w:w="567" w:type="dxa"/>
            <w:noWrap/>
            <w:vAlign w:val="center"/>
          </w:tcPr>
          <w:p w:rsidR="00365F93" w:rsidRPr="00467A1E" w:rsidRDefault="00365F93" w:rsidP="00365F93">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Место поставки товаров / выполнения работ / оказания услуг</w:t>
            </w:r>
          </w:p>
        </w:tc>
        <w:tc>
          <w:tcPr>
            <w:tcW w:w="4957" w:type="dxa"/>
            <w:noWrap/>
          </w:tcPr>
          <w:p w:rsidR="00365F93" w:rsidRPr="00365F93" w:rsidRDefault="00E63B8C" w:rsidP="00365F93">
            <w:pPr>
              <w:rPr>
                <w:rFonts w:ascii="Times New Roman" w:hAnsi="Times New Roman" w:cs="Times New Roman"/>
              </w:rPr>
            </w:pPr>
            <w:r w:rsidRPr="00E63B8C">
              <w:rPr>
                <w:rFonts w:ascii="Times New Roman" w:hAnsi="Times New Roman" w:cs="Times New Roman"/>
              </w:rPr>
              <w:t>Исполнитель обязан оказать услуги по ремонту и техническому обслуживанию транспортных средства Заказчика в г. Екатеринбурге Свердловской области</w:t>
            </w:r>
          </w:p>
        </w:tc>
      </w:tr>
      <w:tr w:rsidR="00365F93" w:rsidRPr="00467A1E" w:rsidTr="00334C6C">
        <w:trPr>
          <w:cantSplit/>
        </w:trPr>
        <w:tc>
          <w:tcPr>
            <w:tcW w:w="567" w:type="dxa"/>
            <w:noWrap/>
            <w:vAlign w:val="center"/>
          </w:tcPr>
          <w:p w:rsidR="00365F93" w:rsidRPr="00467A1E" w:rsidRDefault="00365F93" w:rsidP="00365F93">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365F93" w:rsidRPr="00467A1E" w:rsidRDefault="00365F93" w:rsidP="00365F93">
            <w:pPr>
              <w:widowControl w:val="0"/>
              <w:tabs>
                <w:tab w:val="left" w:pos="1457"/>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Срок (периодичность, график) поставки товаров / выполнения работ / оказания услуг</w:t>
            </w:r>
          </w:p>
        </w:tc>
        <w:tc>
          <w:tcPr>
            <w:tcW w:w="4957" w:type="dxa"/>
            <w:noWrap/>
          </w:tcPr>
          <w:p w:rsidR="00365F93" w:rsidRPr="00365F93" w:rsidRDefault="00365F93" w:rsidP="00365F93">
            <w:pPr>
              <w:rPr>
                <w:rFonts w:ascii="Times New Roman" w:hAnsi="Times New Roman" w:cs="Times New Roman"/>
              </w:rPr>
            </w:pPr>
            <w:r w:rsidRPr="00365F93">
              <w:rPr>
                <w:rFonts w:ascii="Times New Roman" w:hAnsi="Times New Roman" w:cs="Times New Roman"/>
              </w:rPr>
              <w:t xml:space="preserve">Начало оказания услуг – с момента подписания договора </w:t>
            </w:r>
          </w:p>
        </w:tc>
      </w:tr>
      <w:tr w:rsidR="00CB4DE8" w:rsidRPr="00467A1E" w:rsidTr="00334C6C">
        <w:trPr>
          <w:cantSplit/>
        </w:trPr>
        <w:tc>
          <w:tcPr>
            <w:tcW w:w="567" w:type="dxa"/>
            <w:noWrap/>
            <w:vAlign w:val="center"/>
            <w:hideMark/>
          </w:tcPr>
          <w:p w:rsidR="00CB4DE8" w:rsidRPr="00467A1E" w:rsidRDefault="00CB4DE8" w:rsidP="00CB4DE8">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bookmarkStart w:id="0" w:name="_GoBack" w:colFirst="2" w:colLast="2"/>
          </w:p>
        </w:tc>
        <w:tc>
          <w:tcPr>
            <w:tcW w:w="3827" w:type="dxa"/>
            <w:vAlign w:val="center"/>
            <w:hideMark/>
          </w:tcPr>
          <w:p w:rsidR="00CB4DE8" w:rsidRPr="00467A1E" w:rsidRDefault="00CB4DE8" w:rsidP="00CB4DE8">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Предполагаемые сроки проведения закупки</w:t>
            </w:r>
          </w:p>
        </w:tc>
        <w:tc>
          <w:tcPr>
            <w:tcW w:w="4957" w:type="dxa"/>
            <w:noWrap/>
            <w:hideMark/>
          </w:tcPr>
          <w:p w:rsidR="00CB4DE8" w:rsidRPr="00365F93" w:rsidRDefault="00CB4DE8" w:rsidP="00CB4DE8">
            <w:pPr>
              <w:rPr>
                <w:rFonts w:ascii="Times New Roman" w:hAnsi="Times New Roman" w:cs="Times New Roman"/>
              </w:rPr>
            </w:pPr>
            <w:r>
              <w:rPr>
                <w:rFonts w:ascii="Times New Roman" w:hAnsi="Times New Roman" w:cs="Times New Roman"/>
              </w:rPr>
              <w:t>ОКТЯБРЬ</w:t>
            </w:r>
            <w:r w:rsidRPr="00365F93">
              <w:rPr>
                <w:rFonts w:ascii="Times New Roman" w:hAnsi="Times New Roman" w:cs="Times New Roman"/>
              </w:rPr>
              <w:t xml:space="preserve"> 202</w:t>
            </w:r>
            <w:r>
              <w:rPr>
                <w:rFonts w:ascii="Times New Roman" w:hAnsi="Times New Roman" w:cs="Times New Roman"/>
              </w:rPr>
              <w:t>6</w:t>
            </w:r>
          </w:p>
        </w:tc>
      </w:tr>
      <w:tr w:rsidR="00CB4DE8" w:rsidRPr="00467A1E" w:rsidTr="000672B0">
        <w:trPr>
          <w:cantSplit/>
        </w:trPr>
        <w:tc>
          <w:tcPr>
            <w:tcW w:w="567" w:type="dxa"/>
            <w:noWrap/>
            <w:vAlign w:val="center"/>
            <w:hideMark/>
          </w:tcPr>
          <w:p w:rsidR="00CB4DE8" w:rsidRPr="00467A1E" w:rsidRDefault="00CB4DE8" w:rsidP="00CB4DE8">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CB4DE8" w:rsidRPr="00467A1E" w:rsidRDefault="00CB4DE8" w:rsidP="00CB4DE8">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Порядок оплаты</w:t>
            </w:r>
          </w:p>
        </w:tc>
        <w:tc>
          <w:tcPr>
            <w:tcW w:w="4957" w:type="dxa"/>
            <w:noWrap/>
            <w:vAlign w:val="center"/>
            <w:hideMark/>
          </w:tcPr>
          <w:p w:rsidR="00CB4DE8" w:rsidRPr="00365F93" w:rsidRDefault="00CB4DE8" w:rsidP="00CB4DE8">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365F93">
              <w:rPr>
                <w:rFonts w:ascii="Times New Roman" w:eastAsia="Times New Roman" w:hAnsi="Times New Roman" w:cs="Times New Roman"/>
                <w:color w:val="000000"/>
                <w:sz w:val="24"/>
                <w:szCs w:val="24"/>
                <w:lang w:eastAsia="ru-RU"/>
              </w:rPr>
              <w:t>Оплата производится в течение 7 (семи) рабочих дней с даты подписания Покупателем соотве</w:t>
            </w:r>
            <w:r>
              <w:rPr>
                <w:rFonts w:ascii="Times New Roman" w:eastAsia="Times New Roman" w:hAnsi="Times New Roman" w:cs="Times New Roman"/>
                <w:color w:val="000000"/>
                <w:sz w:val="24"/>
                <w:szCs w:val="24"/>
                <w:lang w:eastAsia="ru-RU"/>
              </w:rPr>
              <w:t>тствующего Акта оказанных услуг</w:t>
            </w:r>
            <w:r w:rsidRPr="00365F93">
              <w:rPr>
                <w:rFonts w:ascii="Times New Roman" w:eastAsia="Times New Roman" w:hAnsi="Times New Roman" w:cs="Times New Roman"/>
                <w:color w:val="000000"/>
                <w:sz w:val="24"/>
                <w:szCs w:val="24"/>
                <w:lang w:eastAsia="ru-RU"/>
              </w:rPr>
              <w:t>.</w:t>
            </w:r>
          </w:p>
        </w:tc>
      </w:tr>
      <w:tr w:rsidR="00CB4DE8" w:rsidRPr="00467A1E" w:rsidTr="003B1A8A">
        <w:trPr>
          <w:cantSplit/>
        </w:trPr>
        <w:tc>
          <w:tcPr>
            <w:tcW w:w="567" w:type="dxa"/>
            <w:noWrap/>
            <w:vAlign w:val="center"/>
            <w:hideMark/>
          </w:tcPr>
          <w:p w:rsidR="00CB4DE8" w:rsidRPr="00467A1E" w:rsidRDefault="00CB4DE8" w:rsidP="00CB4DE8">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CB4DE8" w:rsidRPr="00467A1E" w:rsidRDefault="00CB4DE8" w:rsidP="00CB4DE8">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Размер обеспечения исполнения договора</w:t>
            </w:r>
          </w:p>
        </w:tc>
        <w:tc>
          <w:tcPr>
            <w:tcW w:w="4957" w:type="dxa"/>
            <w:noWrap/>
            <w:hideMark/>
          </w:tcPr>
          <w:p w:rsidR="00CB4DE8" w:rsidRPr="00365F93" w:rsidRDefault="00CB4DE8" w:rsidP="00CB4DE8">
            <w:pPr>
              <w:rPr>
                <w:rFonts w:ascii="Times New Roman" w:hAnsi="Times New Roman" w:cs="Times New Roman"/>
              </w:rPr>
            </w:pPr>
            <w:r w:rsidRPr="002803C7">
              <w:rPr>
                <w:rFonts w:ascii="Times New Roman" w:hAnsi="Times New Roman" w:cs="Times New Roman"/>
              </w:rPr>
              <w:t>5% от НМЦ Договора.</w:t>
            </w:r>
          </w:p>
        </w:tc>
      </w:tr>
      <w:bookmarkEnd w:id="0"/>
      <w:tr w:rsidR="001B7117" w:rsidRPr="00467A1E" w:rsidTr="003B1A8A">
        <w:trPr>
          <w:cantSplit/>
        </w:trPr>
        <w:tc>
          <w:tcPr>
            <w:tcW w:w="567" w:type="dxa"/>
            <w:noWrap/>
            <w:vAlign w:val="center"/>
            <w:hideMark/>
          </w:tcPr>
          <w:p w:rsidR="001B7117" w:rsidRPr="00467A1E" w:rsidRDefault="001B7117" w:rsidP="001B711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1B7117" w:rsidRPr="00467A1E" w:rsidRDefault="001B7117" w:rsidP="001B711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Требования к гарантийному сроку товаров/работ/услуг и (или) объему предоставления гарантий их качества</w:t>
            </w:r>
          </w:p>
        </w:tc>
        <w:tc>
          <w:tcPr>
            <w:tcW w:w="4957" w:type="dxa"/>
            <w:noWrap/>
            <w:hideMark/>
          </w:tcPr>
          <w:p w:rsidR="001B7117" w:rsidRPr="001B7117" w:rsidRDefault="001B7117" w:rsidP="001B7117">
            <w:pPr>
              <w:rPr>
                <w:rFonts w:ascii="Times New Roman" w:hAnsi="Times New Roman" w:cs="Times New Roman"/>
              </w:rPr>
            </w:pPr>
            <w:r w:rsidRPr="001B7117">
              <w:rPr>
                <w:rFonts w:ascii="Times New Roman" w:hAnsi="Times New Roman" w:cs="Times New Roman"/>
              </w:rPr>
              <w:t>Не установлено</w:t>
            </w:r>
          </w:p>
        </w:tc>
      </w:tr>
    </w:tbl>
    <w:p w:rsidR="00467A1E" w:rsidRPr="00467A1E" w:rsidRDefault="00467A1E" w:rsidP="000672B0">
      <w:pPr>
        <w:widowControl w:val="0"/>
        <w:tabs>
          <w:tab w:val="left" w:pos="4820"/>
        </w:tabs>
        <w:spacing w:after="0" w:line="240" w:lineRule="auto"/>
        <w:jc w:val="both"/>
        <w:rPr>
          <w:rFonts w:ascii="Times New Roman" w:eastAsia="Times New Roman" w:hAnsi="Times New Roman" w:cs="Times New Roman"/>
          <w:sz w:val="24"/>
          <w:szCs w:val="24"/>
          <w:lang w:eastAsia="ru-RU"/>
        </w:rPr>
      </w:pPr>
    </w:p>
    <w:p w:rsidR="00310CA0" w:rsidRPr="00CC6955" w:rsidRDefault="00310CA0" w:rsidP="00310CA0">
      <w:pPr>
        <w:spacing w:after="0" w:line="276" w:lineRule="auto"/>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lastRenderedPageBreak/>
        <w:t xml:space="preserve">Просим предоставить ценовое предложение в соответствии с информацией, указанной в данном запросе, в течение 7 календарных дней, посредством электронной почты: </w:t>
      </w:r>
      <w:r w:rsidRPr="00CC6955">
        <w:rPr>
          <w:rFonts w:ascii="Times New Roman" w:eastAsia="Calibri" w:hAnsi="Times New Roman" w:cs="Times New Roman"/>
          <w:sz w:val="24"/>
          <w:szCs w:val="24"/>
        </w:rPr>
        <w:br/>
        <w:t>offer-R96@russianpost.ru</w:t>
      </w:r>
    </w:p>
    <w:p w:rsidR="00310CA0" w:rsidRPr="00CC6955" w:rsidRDefault="00310CA0" w:rsidP="00310CA0">
      <w:pPr>
        <w:spacing w:after="0" w:line="276" w:lineRule="auto"/>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Контактное лицо Инициатора закупки Гутпельц А.Я., телефон +7 922 150 82 89, Aleksandr.Gutpelts@russianpost.ru</w:t>
      </w:r>
    </w:p>
    <w:p w:rsidR="00CB4DE8" w:rsidRDefault="00CB4DE8" w:rsidP="00CB4DE8">
      <w:pPr>
        <w:tabs>
          <w:tab w:val="left" w:pos="4820"/>
        </w:tabs>
        <w:spacing w:after="200" w:line="276" w:lineRule="auto"/>
        <w:rPr>
          <w:rFonts w:ascii="Times New Roman" w:eastAsia="Calibri" w:hAnsi="Times New Roman" w:cs="Times New Roman"/>
          <w:sz w:val="24"/>
          <w:szCs w:val="24"/>
        </w:rPr>
      </w:pPr>
      <w:r w:rsidRPr="00CC6955">
        <w:rPr>
          <w:rFonts w:ascii="Times New Roman" w:eastAsia="Calibri" w:hAnsi="Times New Roman" w:cs="Times New Roman"/>
          <w:sz w:val="24"/>
          <w:szCs w:val="24"/>
        </w:rPr>
        <w:t>Предоставляемое ценовое предложение должно содержать:</w:t>
      </w:r>
    </w:p>
    <w:p w:rsidR="00CB4DE8" w:rsidRPr="00CC6955" w:rsidRDefault="00CB4DE8" w:rsidP="00CB4DE8">
      <w:pPr>
        <w:numPr>
          <w:ilvl w:val="0"/>
          <w:numId w:val="6"/>
        </w:numPr>
        <w:tabs>
          <w:tab w:val="left" w:pos="0"/>
          <w:tab w:val="left" w:pos="4820"/>
        </w:tabs>
        <w:autoSpaceDN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с</w:t>
      </w:r>
      <w:r w:rsidRPr="00CC6955">
        <w:rPr>
          <w:rFonts w:ascii="Times New Roman" w:eastAsia="Calibri" w:hAnsi="Times New Roman" w:cs="Times New Roman"/>
          <w:sz w:val="24"/>
          <w:szCs w:val="24"/>
        </w:rPr>
        <w:t>тоимость нормо-часа работ ремонта и технического</w:t>
      </w:r>
      <w:r>
        <w:rPr>
          <w:rFonts w:ascii="Times New Roman" w:eastAsia="Calibri" w:hAnsi="Times New Roman" w:cs="Times New Roman"/>
          <w:sz w:val="24"/>
          <w:szCs w:val="24"/>
        </w:rPr>
        <w:t xml:space="preserve"> обслуживания ТС и информацию о </w:t>
      </w:r>
      <w:r w:rsidRPr="00CC6955">
        <w:rPr>
          <w:rFonts w:ascii="Times New Roman" w:eastAsia="Calibri" w:hAnsi="Times New Roman" w:cs="Times New Roman"/>
          <w:sz w:val="24"/>
          <w:szCs w:val="24"/>
        </w:rPr>
        <w:t>проценте скидки от медианной цены запчасте</w:t>
      </w:r>
      <w:r>
        <w:rPr>
          <w:rFonts w:ascii="Times New Roman" w:eastAsia="Calibri" w:hAnsi="Times New Roman" w:cs="Times New Roman"/>
          <w:sz w:val="24"/>
          <w:szCs w:val="24"/>
        </w:rPr>
        <w:t>й, предоставляемых Исполнителем, в соответствии с п.6.2.12 Технического задания.</w:t>
      </w:r>
    </w:p>
    <w:p w:rsidR="00CB4DE8" w:rsidRPr="00CC6955" w:rsidRDefault="00CB4DE8" w:rsidP="00CB4DE8">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срок действия ценового предложения;</w:t>
      </w:r>
    </w:p>
    <w:p w:rsidR="00CB4DE8" w:rsidRPr="00CC6955" w:rsidRDefault="00CB4DE8" w:rsidP="00CB4DE8">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расчет предлагаемой цены с целью предупреждения намеренного завышения или занижения цен товара/работ/ услуг;</w:t>
      </w:r>
    </w:p>
    <w:p w:rsidR="00CB4DE8" w:rsidRPr="00CC6955" w:rsidRDefault="00CB4DE8" w:rsidP="00CB4DE8">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информацию о сумме и ставке НДС, включенной в состав ценового предложения.</w:t>
      </w:r>
    </w:p>
    <w:p w:rsidR="00CB4DE8" w:rsidRPr="00CC6955" w:rsidRDefault="00CB4DE8" w:rsidP="00CB4DE8">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сведения об ИНН/ОГРН (при наличии);</w:t>
      </w:r>
    </w:p>
    <w:p w:rsidR="00CB4DE8" w:rsidRDefault="00CB4DE8" w:rsidP="00CB4DE8">
      <w:pPr>
        <w:pStyle w:val="a4"/>
        <w:numPr>
          <w:ilvl w:val="0"/>
          <w:numId w:val="6"/>
        </w:numPr>
        <w:tabs>
          <w:tab w:val="left" w:pos="4820"/>
        </w:tabs>
        <w:spacing w:after="200" w:line="276" w:lineRule="auto"/>
        <w:ind w:hanging="720"/>
        <w:rPr>
          <w:rFonts w:eastAsia="Calibri"/>
        </w:rPr>
      </w:pPr>
      <w:r w:rsidRPr="002803C7">
        <w:rPr>
          <w:rFonts w:eastAsia="Calibri"/>
        </w:rPr>
        <w:t>сведения о сертификатах качества/соответствия</w:t>
      </w:r>
    </w:p>
    <w:p w:rsidR="00CB4DE8" w:rsidRPr="002803C7" w:rsidRDefault="00CB4DE8" w:rsidP="00CB4DE8">
      <w:pPr>
        <w:tabs>
          <w:tab w:val="left" w:pos="4820"/>
        </w:tabs>
        <w:spacing w:after="200" w:line="276" w:lineRule="auto"/>
        <w:rPr>
          <w:rFonts w:eastAsia="Calibri"/>
        </w:rPr>
      </w:pPr>
      <w:r>
        <w:rPr>
          <w:rFonts w:ascii="Times New Roman" w:eastAsia="Calibri" w:hAnsi="Times New Roman" w:cs="Times New Roman"/>
          <w:sz w:val="24"/>
          <w:szCs w:val="24"/>
        </w:rPr>
        <w:t xml:space="preserve">           </w:t>
      </w:r>
      <w:r w:rsidRPr="00C5427C">
        <w:rPr>
          <w:rFonts w:ascii="Times New Roman" w:eastAsia="Calibri" w:hAnsi="Times New Roman" w:cs="Times New Roman"/>
          <w:sz w:val="24"/>
          <w:szCs w:val="24"/>
        </w:rPr>
        <w:t>Если ценовое предложение будет направлено вами на электронную почту offer-R96@russianpost.ru, предупреждаем, что ценовое предложение будет подлежать регистрации при обязательном наличии</w:t>
      </w:r>
      <w:r>
        <w:rPr>
          <w:rFonts w:ascii="Times New Roman" w:eastAsia="Calibri" w:hAnsi="Times New Roman" w:cs="Times New Roman"/>
          <w:sz w:val="24"/>
          <w:szCs w:val="24"/>
        </w:rPr>
        <w:t>:</w:t>
      </w:r>
    </w:p>
    <w:p w:rsidR="00CB4DE8" w:rsidRPr="002803C7" w:rsidRDefault="00CB4DE8" w:rsidP="00CB4DE8">
      <w:pPr>
        <w:pStyle w:val="a4"/>
        <w:numPr>
          <w:ilvl w:val="0"/>
          <w:numId w:val="7"/>
        </w:numPr>
        <w:tabs>
          <w:tab w:val="left" w:pos="426"/>
          <w:tab w:val="left" w:pos="4820"/>
        </w:tabs>
        <w:autoSpaceDN w:val="0"/>
        <w:rPr>
          <w:rFonts w:eastAsia="Calibri"/>
        </w:rPr>
      </w:pPr>
      <w:r w:rsidRPr="002803C7">
        <w:rPr>
          <w:rFonts w:eastAsia="Calibri"/>
        </w:rPr>
        <w:t>Стоимость нормо-часа работ ремонта и технического обслуживания ТС и информацию о проценте скидки от медианной цены запчастей, предоставляемых Исполнителем.</w:t>
      </w:r>
    </w:p>
    <w:p w:rsidR="00CB4DE8" w:rsidRPr="002803C7" w:rsidRDefault="00CB4DE8" w:rsidP="00CB4DE8">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Стоимость запасных частей определяется исходя из медианной цены конкретной запасной части (конкретная модель конкретного производителя и каталожного номера) и процента скидки. Процент скидки на запасные части и расходные материалы не подлежат изменению в течение всего срока действия договора.</w:t>
      </w:r>
    </w:p>
    <w:p w:rsidR="00CB4DE8" w:rsidRPr="002803C7" w:rsidRDefault="00CB4DE8" w:rsidP="00CB4DE8">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Медианная цена рассчитывается на основании цен конкретной запчасти, (конкретная модель конкретного производителя), заявленных в каталогах запасных частей общедоступного портала в сети Интернет https://emex.ru.</w:t>
      </w:r>
      <w:r w:rsidRPr="002803C7">
        <w:rPr>
          <w:rFonts w:ascii="Times New Roman" w:eastAsia="Calibri" w:hAnsi="Times New Roman" w:cs="Times New Roman"/>
          <w:sz w:val="28"/>
        </w:rPr>
        <w:t xml:space="preserve"> </w:t>
      </w:r>
      <w:r w:rsidRPr="002803C7">
        <w:rPr>
          <w:rFonts w:ascii="Times New Roman" w:eastAsia="Calibri" w:hAnsi="Times New Roman" w:cs="Times New Roman"/>
          <w:sz w:val="24"/>
          <w:szCs w:val="24"/>
        </w:rPr>
        <w:t xml:space="preserve">В случае неработоспособности портала https://emex.ru или отсутствия на данном портале предложений на необходимые запасные части и материалы (или отсутствует на портале город оказания услуг, для которого необходимо проверить цену),  используются портал https://www.exist.ru, а в случае неработоспособности портала https://www.exist.ru или отсутствия на данном портале предложений на необходимые запасные части и материалы, используются данные с сайта </w:t>
      </w:r>
      <w:hyperlink r:id="rId7" w:history="1">
        <w:r w:rsidRPr="002803C7">
          <w:rPr>
            <w:rFonts w:ascii="Times New Roman" w:eastAsia="Calibri" w:hAnsi="Times New Roman" w:cs="Times New Roman"/>
            <w:sz w:val="24"/>
            <w:szCs w:val="24"/>
          </w:rPr>
          <w:t>https://autopiter.ru</w:t>
        </w:r>
      </w:hyperlink>
      <w:r w:rsidRPr="002803C7">
        <w:rPr>
          <w:rFonts w:ascii="Times New Roman" w:eastAsia="Calibri" w:hAnsi="Times New Roman" w:cs="Times New Roman"/>
          <w:sz w:val="24"/>
          <w:szCs w:val="24"/>
        </w:rPr>
        <w:t>.</w:t>
      </w:r>
    </w:p>
    <w:p w:rsidR="00CB4DE8" w:rsidRPr="002803C7" w:rsidRDefault="00CB4DE8" w:rsidP="00CB4DE8">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 xml:space="preserve">         При расчете учитываются поставщики с максимальный рейтингом и сроком поставки не более пяти календарных дней (при отсутствии таких предложений, принимается в расчет минимальный срок поставки), действующих с привязкой к географическому положению места поставки товара и на дату согласования Покупателем. При отсутствии в вышеуказанных сайтах места поставки товара для отбора цены, выбирается ближайшее место к месту поставки, которое доступно для выбора на данной сайте. </w:t>
      </w:r>
    </w:p>
    <w:p w:rsidR="00CB4DE8" w:rsidRPr="002803C7" w:rsidRDefault="00CB4DE8" w:rsidP="00CB4DE8">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 xml:space="preserve">         При формировании медианной цены принимаются в расчет четное и нечетное количество предложений рейтингом не ниже четырех при максимальной пятибалльной системе рейтингов либо предложение с наивысшим рейтингом и минимальным сроком поставки. Для расчета медианной цены берутся не менее трех и не более пяти цен поставщиков. Для выборки цен для определения медианной цены берутся самые минимальные цены по данному каталожному номеру с учетом рейтинга поставщика не ниже четырех и срока поставки не более пяти дней.</w:t>
      </w:r>
    </w:p>
    <w:p w:rsidR="00CB4DE8" w:rsidRPr="002803C7" w:rsidRDefault="00CB4DE8" w:rsidP="00CB4DE8">
      <w:pPr>
        <w:numPr>
          <w:ilvl w:val="0"/>
          <w:numId w:val="7"/>
        </w:numPr>
        <w:tabs>
          <w:tab w:val="left" w:pos="426"/>
        </w:tabs>
        <w:autoSpaceDN w:val="0"/>
        <w:spacing w:after="0" w:line="240" w:lineRule="auto"/>
        <w:ind w:left="0" w:firstLine="709"/>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срок действия ценового предложения;</w:t>
      </w:r>
    </w:p>
    <w:p w:rsidR="00CB4DE8" w:rsidRPr="002803C7" w:rsidRDefault="00CB4DE8" w:rsidP="00CB4DE8">
      <w:pPr>
        <w:numPr>
          <w:ilvl w:val="0"/>
          <w:numId w:val="7"/>
        </w:numPr>
        <w:tabs>
          <w:tab w:val="left" w:pos="426"/>
          <w:tab w:val="left" w:pos="993"/>
        </w:tabs>
        <w:autoSpaceDN w:val="0"/>
        <w:spacing w:after="0" w:line="240" w:lineRule="auto"/>
        <w:ind w:left="0" w:firstLine="567"/>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lastRenderedPageBreak/>
        <w:t>расчет предлагаемой цены с целью предупреждения намеренного завышения или занижения цен товара/работ/ услуг;</w:t>
      </w:r>
    </w:p>
    <w:p w:rsidR="00CB4DE8" w:rsidRPr="002803C7" w:rsidRDefault="00CB4DE8" w:rsidP="00CB4DE8">
      <w:pPr>
        <w:numPr>
          <w:ilvl w:val="0"/>
          <w:numId w:val="7"/>
        </w:numPr>
        <w:tabs>
          <w:tab w:val="left" w:pos="426"/>
          <w:tab w:val="left" w:pos="993"/>
        </w:tabs>
        <w:autoSpaceDN w:val="0"/>
        <w:spacing w:after="0" w:line="240" w:lineRule="auto"/>
        <w:ind w:left="0" w:firstLine="567"/>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информацию о сумме и ставке НДС, включенной в состав ценового предложения.</w:t>
      </w:r>
    </w:p>
    <w:p w:rsidR="00CB4DE8" w:rsidRPr="002803C7" w:rsidRDefault="00CB4DE8" w:rsidP="00CB4DE8">
      <w:pPr>
        <w:numPr>
          <w:ilvl w:val="0"/>
          <w:numId w:val="7"/>
        </w:numPr>
        <w:tabs>
          <w:tab w:val="left" w:pos="426"/>
          <w:tab w:val="left" w:pos="993"/>
        </w:tabs>
        <w:autoSpaceDN w:val="0"/>
        <w:spacing w:after="0" w:line="240" w:lineRule="auto"/>
        <w:ind w:left="0" w:firstLine="567"/>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сведения об ИНН/ОГРН (при наличии);</w:t>
      </w:r>
    </w:p>
    <w:p w:rsidR="00CB4DE8" w:rsidRPr="002803C7" w:rsidRDefault="00CB4DE8" w:rsidP="00CB4DE8">
      <w:pPr>
        <w:pStyle w:val="a4"/>
        <w:numPr>
          <w:ilvl w:val="0"/>
          <w:numId w:val="7"/>
        </w:numPr>
        <w:tabs>
          <w:tab w:val="left" w:pos="426"/>
          <w:tab w:val="left" w:pos="993"/>
        </w:tabs>
        <w:autoSpaceDN w:val="0"/>
        <w:ind w:hanging="153"/>
        <w:rPr>
          <w:rFonts w:eastAsia="Calibri"/>
        </w:rPr>
      </w:pPr>
      <w:r w:rsidRPr="002803C7">
        <w:rPr>
          <w:rFonts w:eastAsia="Calibri"/>
        </w:rPr>
        <w:t>сведения о сертификатах качества/соответствия.</w:t>
      </w:r>
    </w:p>
    <w:p w:rsidR="00CB4DE8" w:rsidRPr="00C5427C" w:rsidRDefault="00CB4DE8" w:rsidP="00CB4DE8">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5427C">
        <w:rPr>
          <w:rFonts w:ascii="Times New Roman" w:eastAsia="Calibri" w:hAnsi="Times New Roman" w:cs="Times New Roman"/>
          <w:sz w:val="24"/>
          <w:szCs w:val="24"/>
        </w:rPr>
        <w:t xml:space="preserve">Данный запрос как предоставленное ценовое предложение не влечет </w:t>
      </w:r>
    </w:p>
    <w:p w:rsidR="00CB4DE8" w:rsidRPr="00CC6955" w:rsidRDefault="00CB4DE8" w:rsidP="00CB4DE8">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5427C">
        <w:rPr>
          <w:rFonts w:ascii="Times New Roman" w:eastAsia="Calibri" w:hAnsi="Times New Roman" w:cs="Times New Roman"/>
          <w:sz w:val="24"/>
          <w:szCs w:val="24"/>
        </w:rPr>
        <w:t>за собой возникновение каких-либо обязательств ни для заказчика, ни для поставщика (подрядчика, исполнителя)</w:t>
      </w:r>
    </w:p>
    <w:p w:rsidR="00CB4DE8" w:rsidRPr="00467A1E" w:rsidRDefault="00CB4DE8" w:rsidP="00CB4DE8">
      <w:pPr>
        <w:widowControl w:val="0"/>
        <w:tabs>
          <w:tab w:val="left" w:pos="4820"/>
        </w:tabs>
        <w:spacing w:after="0" w:line="240" w:lineRule="auto"/>
        <w:jc w:val="both"/>
        <w:rPr>
          <w:rFonts w:ascii="Times New Roman" w:eastAsia="Times New Roman" w:hAnsi="Times New Roman" w:cs="Times New Roman"/>
          <w:sz w:val="28"/>
          <w:szCs w:val="28"/>
          <w:lang w:eastAsia="ru-RU"/>
        </w:rPr>
      </w:pPr>
    </w:p>
    <w:p w:rsidR="00CB4DE8" w:rsidRPr="00CC6955" w:rsidRDefault="00CB4DE8" w:rsidP="00CB4DE8">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Приложения:</w:t>
      </w:r>
      <w:r w:rsidRPr="00CC6955">
        <w:rPr>
          <w:rFonts w:ascii="Times New Roman" w:eastAsia="Times New Roman" w:hAnsi="Times New Roman" w:cs="Times New Roman"/>
          <w:sz w:val="24"/>
          <w:szCs w:val="24"/>
          <w:lang w:eastAsia="ru-RU"/>
        </w:rPr>
        <w:tab/>
        <w:t xml:space="preserve">1. Форма ответа на запрос на предоставление </w:t>
      </w:r>
    </w:p>
    <w:p w:rsidR="00CB4DE8" w:rsidRPr="00CC6955" w:rsidRDefault="00CB4DE8" w:rsidP="00CB4DE8">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ab/>
        <w:t>ценовой информации на 1 л. в 1 экз.</w:t>
      </w:r>
    </w:p>
    <w:p w:rsidR="00CB4DE8" w:rsidRPr="00CC6955" w:rsidRDefault="00CB4DE8" w:rsidP="00CB4DE8">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ab/>
        <w:t>2. Техническое задание на 15 л. в 1 экз.</w:t>
      </w:r>
    </w:p>
    <w:p w:rsidR="00CC6955" w:rsidRPr="00CC6955" w:rsidRDefault="00CC6955" w:rsidP="00310CA0">
      <w:pPr>
        <w:tabs>
          <w:tab w:val="left" w:pos="4820"/>
        </w:tabs>
        <w:spacing w:after="200" w:line="276" w:lineRule="auto"/>
        <w:rPr>
          <w:rFonts w:ascii="Times New Roman" w:eastAsia="Calibri" w:hAnsi="Times New Roman" w:cs="Times New Roman"/>
          <w:sz w:val="24"/>
          <w:szCs w:val="24"/>
        </w:rPr>
      </w:pPr>
    </w:p>
    <w:p w:rsidR="00467A1E" w:rsidRPr="00467A1E" w:rsidRDefault="00467A1E" w:rsidP="000672B0">
      <w:pPr>
        <w:widowControl w:val="0"/>
        <w:tabs>
          <w:tab w:val="left" w:pos="4820"/>
        </w:tabs>
        <w:spacing w:after="0" w:line="240" w:lineRule="auto"/>
        <w:jc w:val="both"/>
        <w:rPr>
          <w:rFonts w:ascii="Times New Roman" w:eastAsia="Times New Roman" w:hAnsi="Times New Roman" w:cs="Times New Roman"/>
          <w:sz w:val="28"/>
          <w:szCs w:val="28"/>
          <w:lang w:eastAsia="ru-RU"/>
        </w:rPr>
      </w:pPr>
    </w:p>
    <w:p w:rsidR="00467A1E" w:rsidRPr="00CC6955" w:rsidRDefault="0085230C" w:rsidP="000672B0">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Приложения:</w:t>
      </w:r>
      <w:r w:rsidRPr="00CC6955">
        <w:rPr>
          <w:rFonts w:ascii="Times New Roman" w:eastAsia="Times New Roman" w:hAnsi="Times New Roman" w:cs="Times New Roman"/>
          <w:sz w:val="24"/>
          <w:szCs w:val="24"/>
          <w:lang w:eastAsia="ru-RU"/>
        </w:rPr>
        <w:tab/>
        <w:t>1. Ф</w:t>
      </w:r>
      <w:r w:rsidR="00467A1E" w:rsidRPr="00CC6955">
        <w:rPr>
          <w:rFonts w:ascii="Times New Roman" w:eastAsia="Times New Roman" w:hAnsi="Times New Roman" w:cs="Times New Roman"/>
          <w:sz w:val="24"/>
          <w:szCs w:val="24"/>
          <w:lang w:eastAsia="ru-RU"/>
        </w:rPr>
        <w:t xml:space="preserve">орма ответа на запрос на предоставление </w:t>
      </w:r>
    </w:p>
    <w:p w:rsidR="00467A1E" w:rsidRPr="00CC6955" w:rsidRDefault="00467A1E" w:rsidP="000672B0">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ab/>
        <w:t>ценовой информации</w:t>
      </w:r>
      <w:r w:rsidR="00E63B8C" w:rsidRPr="00CC6955">
        <w:rPr>
          <w:rFonts w:ascii="Times New Roman" w:eastAsia="Times New Roman" w:hAnsi="Times New Roman" w:cs="Times New Roman"/>
          <w:sz w:val="24"/>
          <w:szCs w:val="24"/>
          <w:lang w:eastAsia="ru-RU"/>
        </w:rPr>
        <w:t xml:space="preserve"> на 1 л. в 1 экз.</w:t>
      </w:r>
    </w:p>
    <w:p w:rsidR="00467A1E" w:rsidRPr="00CC6955" w:rsidRDefault="00467A1E" w:rsidP="00D94E85">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ab/>
        <w:t xml:space="preserve">2. </w:t>
      </w:r>
      <w:r w:rsidR="00D94E85" w:rsidRPr="00CC6955">
        <w:rPr>
          <w:rFonts w:ascii="Times New Roman" w:eastAsia="Times New Roman" w:hAnsi="Times New Roman" w:cs="Times New Roman"/>
          <w:sz w:val="24"/>
          <w:szCs w:val="24"/>
          <w:lang w:eastAsia="ru-RU"/>
        </w:rPr>
        <w:t xml:space="preserve">Техническое задание на </w:t>
      </w:r>
      <w:r w:rsidR="00E63B8C" w:rsidRPr="00CC6955">
        <w:rPr>
          <w:rFonts w:ascii="Times New Roman" w:eastAsia="Times New Roman" w:hAnsi="Times New Roman" w:cs="Times New Roman"/>
          <w:sz w:val="24"/>
          <w:szCs w:val="24"/>
          <w:lang w:eastAsia="ru-RU"/>
        </w:rPr>
        <w:t>1</w:t>
      </w:r>
      <w:r w:rsidR="00CC6955" w:rsidRPr="00CC6955">
        <w:rPr>
          <w:rFonts w:ascii="Times New Roman" w:eastAsia="Times New Roman" w:hAnsi="Times New Roman" w:cs="Times New Roman"/>
          <w:sz w:val="24"/>
          <w:szCs w:val="24"/>
          <w:lang w:eastAsia="ru-RU"/>
        </w:rPr>
        <w:t>5</w:t>
      </w:r>
      <w:r w:rsidR="00D94E85" w:rsidRPr="00CC6955">
        <w:rPr>
          <w:rFonts w:ascii="Times New Roman" w:eastAsia="Times New Roman" w:hAnsi="Times New Roman" w:cs="Times New Roman"/>
          <w:sz w:val="24"/>
          <w:szCs w:val="24"/>
          <w:lang w:eastAsia="ru-RU"/>
        </w:rPr>
        <w:t xml:space="preserve"> л.</w:t>
      </w:r>
      <w:r w:rsidR="00E63B8C" w:rsidRPr="00CC6955">
        <w:rPr>
          <w:rFonts w:ascii="Times New Roman" w:eastAsia="Times New Roman" w:hAnsi="Times New Roman" w:cs="Times New Roman"/>
          <w:sz w:val="24"/>
          <w:szCs w:val="24"/>
          <w:lang w:eastAsia="ru-RU"/>
        </w:rPr>
        <w:t xml:space="preserve"> </w:t>
      </w:r>
      <w:r w:rsidR="00D94E85" w:rsidRPr="00CC6955">
        <w:rPr>
          <w:rFonts w:ascii="Times New Roman" w:eastAsia="Times New Roman" w:hAnsi="Times New Roman" w:cs="Times New Roman"/>
          <w:sz w:val="24"/>
          <w:szCs w:val="24"/>
          <w:lang w:eastAsia="ru-RU"/>
        </w:rPr>
        <w:t>в 1 экз.</w:t>
      </w:r>
    </w:p>
    <w:p w:rsidR="003F5B2C" w:rsidRPr="00CC6955" w:rsidRDefault="003F5B2C" w:rsidP="00D94E85">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 xml:space="preserve">                        </w:t>
      </w:r>
    </w:p>
    <w:p w:rsidR="00467A1E" w:rsidRPr="00CC6955" w:rsidRDefault="00467A1E" w:rsidP="000672B0">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p w:rsidR="00467A1E" w:rsidRPr="00CC6955" w:rsidRDefault="00467A1E" w:rsidP="000672B0">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tbl>
      <w:tblPr>
        <w:tblStyle w:val="10"/>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830"/>
        <w:gridCol w:w="2552"/>
      </w:tblGrid>
      <w:tr w:rsidR="00467A1E" w:rsidRPr="00CC6955" w:rsidTr="0061214A">
        <w:trPr>
          <w:trHeight w:val="938"/>
        </w:trPr>
        <w:tc>
          <w:tcPr>
            <w:tcW w:w="4111" w:type="dxa"/>
            <w:vAlign w:val="bottom"/>
          </w:tcPr>
          <w:p w:rsidR="00467A1E" w:rsidRPr="00CC6955" w:rsidRDefault="003F5B2C" w:rsidP="000672B0">
            <w:pPr>
              <w:widowControl w:val="0"/>
              <w:tabs>
                <w:tab w:val="left" w:pos="4820"/>
              </w:tabs>
              <w:rPr>
                <w:sz w:val="24"/>
                <w:szCs w:val="24"/>
              </w:rPr>
            </w:pPr>
            <w:r w:rsidRPr="00CC6955">
              <w:rPr>
                <w:sz w:val="24"/>
                <w:szCs w:val="24"/>
              </w:rPr>
              <w:t>Руководитель ОТО</w:t>
            </w:r>
          </w:p>
        </w:tc>
        <w:tc>
          <w:tcPr>
            <w:tcW w:w="2830" w:type="dxa"/>
            <w:vAlign w:val="bottom"/>
          </w:tcPr>
          <w:p w:rsidR="00467A1E" w:rsidRPr="00CC6955" w:rsidRDefault="00467A1E" w:rsidP="000672B0">
            <w:pPr>
              <w:widowControl w:val="0"/>
              <w:tabs>
                <w:tab w:val="left" w:pos="4820"/>
              </w:tabs>
              <w:jc w:val="center"/>
              <w:rPr>
                <w:i/>
                <w:sz w:val="24"/>
                <w:szCs w:val="24"/>
              </w:rPr>
            </w:pPr>
          </w:p>
          <w:p w:rsidR="00467A1E" w:rsidRPr="00CC6955" w:rsidRDefault="00467A1E" w:rsidP="000672B0">
            <w:pPr>
              <w:widowControl w:val="0"/>
              <w:tabs>
                <w:tab w:val="left" w:pos="4820"/>
              </w:tabs>
              <w:jc w:val="center"/>
              <w:rPr>
                <w:i/>
                <w:sz w:val="24"/>
                <w:szCs w:val="24"/>
              </w:rPr>
            </w:pPr>
          </w:p>
        </w:tc>
        <w:tc>
          <w:tcPr>
            <w:tcW w:w="2552" w:type="dxa"/>
            <w:vAlign w:val="bottom"/>
          </w:tcPr>
          <w:p w:rsidR="00467A1E" w:rsidRPr="00CC6955" w:rsidRDefault="003F5B2C" w:rsidP="00985651">
            <w:pPr>
              <w:widowControl w:val="0"/>
              <w:tabs>
                <w:tab w:val="left" w:pos="4820"/>
              </w:tabs>
              <w:jc w:val="right"/>
              <w:rPr>
                <w:i/>
                <w:sz w:val="24"/>
                <w:szCs w:val="24"/>
              </w:rPr>
            </w:pPr>
            <w:r w:rsidRPr="00CC6955">
              <w:rPr>
                <w:sz w:val="24"/>
                <w:szCs w:val="24"/>
              </w:rPr>
              <w:t>А.Н. Суховерков</w:t>
            </w:r>
          </w:p>
        </w:tc>
      </w:tr>
    </w:tbl>
    <w:p w:rsidR="00467A1E" w:rsidRPr="00467A1E" w:rsidRDefault="00467A1E" w:rsidP="000672B0">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p w:rsidR="00467A1E" w:rsidRPr="00467A1E" w:rsidRDefault="00467A1E" w:rsidP="000672B0">
      <w:pPr>
        <w:widowControl w:val="0"/>
        <w:spacing w:after="0" w:line="240" w:lineRule="auto"/>
        <w:ind w:firstLine="539"/>
        <w:jc w:val="both"/>
        <w:rPr>
          <w:rFonts w:ascii="Times New Roman" w:eastAsia="Times New Roman" w:hAnsi="Times New Roman" w:cs="Times New Roman"/>
          <w:sz w:val="24"/>
          <w:szCs w:val="24"/>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sectPr w:rsidR="00467A1E" w:rsidRPr="00467A1E" w:rsidSect="00CF5DC7">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7FDF" w:rsidRDefault="00CB7FDF" w:rsidP="00467A1E">
      <w:pPr>
        <w:spacing w:after="0" w:line="240" w:lineRule="auto"/>
      </w:pPr>
      <w:r>
        <w:separator/>
      </w:r>
    </w:p>
  </w:endnote>
  <w:endnote w:type="continuationSeparator" w:id="0">
    <w:p w:rsidR="00CB7FDF" w:rsidRDefault="00CB7FDF" w:rsidP="00467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nion Pro">
    <w:altName w:val="Cambria Math"/>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7FDF" w:rsidRDefault="00CB7FDF" w:rsidP="00467A1E">
      <w:pPr>
        <w:spacing w:after="0" w:line="240" w:lineRule="auto"/>
      </w:pPr>
      <w:r>
        <w:separator/>
      </w:r>
    </w:p>
  </w:footnote>
  <w:footnote w:type="continuationSeparator" w:id="0">
    <w:p w:rsidR="00CB7FDF" w:rsidRDefault="00CB7FDF" w:rsidP="00467A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9E2D32"/>
    <w:multiLevelType w:val="multilevel"/>
    <w:tmpl w:val="116832CA"/>
    <w:lvl w:ilvl="0">
      <w:start w:val="1"/>
      <w:numFmt w:val="decimal"/>
      <w:pStyle w:val="1"/>
      <w:lvlText w:val="%1."/>
      <w:lvlJc w:val="left"/>
      <w:pPr>
        <w:ind w:left="0" w:firstLine="709"/>
      </w:pPr>
      <w:rPr>
        <w:rFonts w:hint="default"/>
      </w:rPr>
    </w:lvl>
    <w:lvl w:ilvl="1">
      <w:start w:val="1"/>
      <w:numFmt w:val="decimal"/>
      <w:pStyle w:val="2"/>
      <w:lvlText w:val="%1.%2."/>
      <w:lvlJc w:val="left"/>
      <w:pPr>
        <w:ind w:left="-141" w:firstLine="709"/>
      </w:pPr>
      <w:rPr>
        <w:rFonts w:ascii="Times New Roman" w:hAnsi="Times New Roman" w:cs="Times New Roman" w:hint="default"/>
        <w:b w:val="0"/>
        <w:i w:val="0"/>
        <w:sz w:val="24"/>
        <w:szCs w:val="24"/>
      </w:rPr>
    </w:lvl>
    <w:lvl w:ilvl="2">
      <w:start w:val="1"/>
      <w:numFmt w:val="decimal"/>
      <w:pStyle w:val="3"/>
      <w:lvlText w:val="%1.%2.%3."/>
      <w:lvlJc w:val="left"/>
      <w:pPr>
        <w:ind w:left="2410" w:firstLine="709"/>
      </w:pPr>
      <w:rPr>
        <w:rFonts w:ascii="Times New Roman" w:hAnsi="Times New Roman" w:cs="Times New Roman" w:hint="default"/>
        <w:b w:val="0"/>
        <w:i w:val="0"/>
        <w:strike w:val="0"/>
        <w:sz w:val="24"/>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360F1913"/>
    <w:multiLevelType w:val="hybridMultilevel"/>
    <w:tmpl w:val="6898F2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2D21084"/>
    <w:multiLevelType w:val="hybridMultilevel"/>
    <w:tmpl w:val="995496D4"/>
    <w:lvl w:ilvl="0" w:tplc="04190011">
      <w:start w:val="1"/>
      <w:numFmt w:val="decimal"/>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615E17B5"/>
    <w:multiLevelType w:val="hybridMultilevel"/>
    <w:tmpl w:val="0F022EC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7810259"/>
    <w:multiLevelType w:val="hybridMultilevel"/>
    <w:tmpl w:val="DB585664"/>
    <w:lvl w:ilvl="0" w:tplc="C41889A2">
      <w:start w:val="1"/>
      <w:numFmt w:val="decimal"/>
      <w:suff w:val="space"/>
      <w:lvlText w:val="%1)"/>
      <w:lvlJc w:val="left"/>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5"/>
  </w:num>
  <w:num w:numId="3">
    <w:abstractNumId w:val="3"/>
  </w:num>
  <w:num w:numId="4">
    <w:abstractNumId w:val="2"/>
  </w:num>
  <w:num w:numId="5">
    <w:abstractNumId w:val="0"/>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F1B"/>
    <w:rsid w:val="000672B0"/>
    <w:rsid w:val="00097869"/>
    <w:rsid w:val="000D6C34"/>
    <w:rsid w:val="00163E77"/>
    <w:rsid w:val="001B7117"/>
    <w:rsid w:val="0024092D"/>
    <w:rsid w:val="00275C8C"/>
    <w:rsid w:val="002A03AE"/>
    <w:rsid w:val="00306070"/>
    <w:rsid w:val="00310CA0"/>
    <w:rsid w:val="00365F93"/>
    <w:rsid w:val="00380B47"/>
    <w:rsid w:val="003F5B2C"/>
    <w:rsid w:val="00467A1E"/>
    <w:rsid w:val="004E2BCA"/>
    <w:rsid w:val="004E4189"/>
    <w:rsid w:val="004E4E66"/>
    <w:rsid w:val="00501DEE"/>
    <w:rsid w:val="00532A89"/>
    <w:rsid w:val="00540860"/>
    <w:rsid w:val="005F6690"/>
    <w:rsid w:val="006C4BE1"/>
    <w:rsid w:val="006E3564"/>
    <w:rsid w:val="007044E0"/>
    <w:rsid w:val="0085230C"/>
    <w:rsid w:val="00864D44"/>
    <w:rsid w:val="00931CA1"/>
    <w:rsid w:val="0095417D"/>
    <w:rsid w:val="00985651"/>
    <w:rsid w:val="009B5F1B"/>
    <w:rsid w:val="009F66C0"/>
    <w:rsid w:val="00A1326F"/>
    <w:rsid w:val="00BC12EB"/>
    <w:rsid w:val="00BE4807"/>
    <w:rsid w:val="00BF2D4A"/>
    <w:rsid w:val="00C00EE0"/>
    <w:rsid w:val="00CB4DE8"/>
    <w:rsid w:val="00CB7FDF"/>
    <w:rsid w:val="00CC6955"/>
    <w:rsid w:val="00D94E85"/>
    <w:rsid w:val="00E2037E"/>
    <w:rsid w:val="00E63B8C"/>
    <w:rsid w:val="00F312DA"/>
    <w:rsid w:val="00FA6637"/>
    <w:rsid w:val="00FC4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354178-495A-4979-B78D-3545FA278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67A1E"/>
    <w:rPr>
      <w:rFonts w:cs="Times New Roman"/>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467A1E"/>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table" w:styleId="a6">
    <w:name w:val="Table Grid"/>
    <w:basedOn w:val="a1"/>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467A1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7">
    <w:name w:val="footnote reference"/>
    <w:aliases w:val="fr,Used by Word for Help footnote symbols"/>
    <w:basedOn w:val="a0"/>
    <w:uiPriority w:val="99"/>
    <w:unhideWhenUsed/>
    <w:rsid w:val="00467A1E"/>
    <w:rPr>
      <w:vertAlign w:val="superscript"/>
    </w:rPr>
  </w:style>
  <w:style w:type="paragraph" w:styleId="a8">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9"/>
    <w:uiPriority w:val="99"/>
    <w:rsid w:val="00467A1E"/>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9">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8"/>
    <w:uiPriority w:val="99"/>
    <w:rsid w:val="00467A1E"/>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467A1E"/>
    <w:rPr>
      <w:rFonts w:ascii="Times New Roman" w:eastAsia="Times New Roman" w:hAnsi="Times New Roman" w:cs="Times New Roman"/>
      <w:sz w:val="24"/>
      <w:szCs w:val="24"/>
      <w:lang w:eastAsia="ru-RU"/>
    </w:rPr>
  </w:style>
  <w:style w:type="character" w:customStyle="1" w:styleId="Bodytext3">
    <w:name w:val="Body text (3)_"/>
    <w:link w:val="Bodytext30"/>
    <w:rsid w:val="00467A1E"/>
    <w:rPr>
      <w:sz w:val="21"/>
      <w:shd w:val="clear" w:color="auto" w:fill="FFFFFF"/>
    </w:rPr>
  </w:style>
  <w:style w:type="paragraph" w:customStyle="1" w:styleId="Bodytext30">
    <w:name w:val="Body text (3)"/>
    <w:basedOn w:val="a"/>
    <w:link w:val="Bodytext3"/>
    <w:rsid w:val="00467A1E"/>
    <w:pPr>
      <w:shd w:val="clear" w:color="auto" w:fill="FFFFFF"/>
      <w:spacing w:before="240" w:after="0" w:line="252" w:lineRule="exact"/>
      <w:ind w:firstLine="600"/>
      <w:jc w:val="both"/>
    </w:pPr>
    <w:rPr>
      <w:sz w:val="21"/>
    </w:rPr>
  </w:style>
  <w:style w:type="table" w:customStyle="1" w:styleId="10">
    <w:name w:val="Сетка таблицы1"/>
    <w:basedOn w:val="a1"/>
    <w:next w:val="a6"/>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467A1E"/>
    <w:pPr>
      <w:autoSpaceDE w:val="0"/>
      <w:autoSpaceDN w:val="0"/>
      <w:adjustRightInd w:val="0"/>
      <w:spacing w:after="0" w:line="288" w:lineRule="auto"/>
      <w:textAlignment w:val="center"/>
    </w:pPr>
    <w:rPr>
      <w:rFonts w:ascii="Minion Pro" w:eastAsia="Times New Roman" w:hAnsi="Minion Pro" w:cs="Minion Pro"/>
      <w:color w:val="000000"/>
      <w:sz w:val="24"/>
      <w:szCs w:val="24"/>
      <w:lang w:val="en-GB"/>
    </w:rPr>
  </w:style>
  <w:style w:type="paragraph" w:customStyle="1" w:styleId="-">
    <w:name w:val="Основной текст - таблицы"/>
    <w:basedOn w:val="ab"/>
    <w:uiPriority w:val="99"/>
    <w:rsid w:val="00467A1E"/>
    <w:pPr>
      <w:autoSpaceDE w:val="0"/>
      <w:autoSpaceDN w:val="0"/>
      <w:adjustRightInd w:val="0"/>
      <w:spacing w:after="0" w:line="256" w:lineRule="atLeast"/>
      <w:jc w:val="both"/>
      <w:textAlignment w:val="center"/>
    </w:pPr>
    <w:rPr>
      <w:rFonts w:ascii="Minion Pro" w:eastAsia="Times New Roman" w:hAnsi="Minion Pro" w:cs="Minion Pro"/>
      <w:color w:val="000000"/>
    </w:rPr>
  </w:style>
  <w:style w:type="character" w:customStyle="1" w:styleId="ConsPlusNormal0">
    <w:name w:val="ConsPlusNormal Знак"/>
    <w:basedOn w:val="a0"/>
    <w:link w:val="ConsPlusNormal"/>
    <w:locked/>
    <w:rsid w:val="00467A1E"/>
    <w:rPr>
      <w:rFonts w:ascii="Arial" w:eastAsia="Times New Roman" w:hAnsi="Arial" w:cs="Arial"/>
      <w:sz w:val="20"/>
      <w:szCs w:val="20"/>
      <w:lang w:eastAsia="ru-RU"/>
    </w:rPr>
  </w:style>
  <w:style w:type="paragraph" w:styleId="ab">
    <w:name w:val="Body Text"/>
    <w:basedOn w:val="a"/>
    <w:link w:val="ac"/>
    <w:uiPriority w:val="99"/>
    <w:semiHidden/>
    <w:unhideWhenUsed/>
    <w:rsid w:val="00467A1E"/>
    <w:pPr>
      <w:spacing w:after="120"/>
    </w:pPr>
  </w:style>
  <w:style w:type="character" w:customStyle="1" w:styleId="ac">
    <w:name w:val="Основной текст Знак"/>
    <w:basedOn w:val="a0"/>
    <w:link w:val="ab"/>
    <w:uiPriority w:val="99"/>
    <w:semiHidden/>
    <w:rsid w:val="00467A1E"/>
  </w:style>
  <w:style w:type="paragraph" w:customStyle="1" w:styleId="1">
    <w:name w:val="Нум1"/>
    <w:basedOn w:val="a"/>
    <w:qFormat/>
    <w:rsid w:val="00467A1E"/>
    <w:pPr>
      <w:keepNext/>
      <w:keepLines/>
      <w:widowControl w:val="0"/>
      <w:numPr>
        <w:numId w:val="5"/>
      </w:numPr>
      <w:suppressLineNumbers/>
      <w:suppressAutoHyphens/>
      <w:spacing w:before="240" w:after="120" w:line="240" w:lineRule="auto"/>
      <w:jc w:val="center"/>
    </w:pPr>
    <w:rPr>
      <w:rFonts w:ascii="Times New Roman" w:eastAsia="Times New Roman" w:hAnsi="Times New Roman" w:cs="Times New Roman"/>
      <w:sz w:val="28"/>
      <w:szCs w:val="24"/>
      <w:lang w:val="x-none" w:eastAsia="x-none"/>
    </w:rPr>
  </w:style>
  <w:style w:type="paragraph" w:customStyle="1" w:styleId="2">
    <w:name w:val="Нум2"/>
    <w:basedOn w:val="a"/>
    <w:link w:val="20"/>
    <w:qFormat/>
    <w:rsid w:val="00467A1E"/>
    <w:pPr>
      <w:widowControl w:val="0"/>
      <w:numPr>
        <w:ilvl w:val="1"/>
        <w:numId w:val="5"/>
      </w:numPr>
      <w:suppressLineNumbers/>
      <w:suppressAutoHyphens/>
      <w:spacing w:after="0" w:line="240" w:lineRule="auto"/>
      <w:jc w:val="both"/>
    </w:pPr>
    <w:rPr>
      <w:rFonts w:ascii="Times New Roman" w:eastAsia="Times New Roman" w:hAnsi="Times New Roman" w:cs="Times New Roman"/>
      <w:sz w:val="28"/>
      <w:szCs w:val="20"/>
      <w:lang w:val="x-none" w:eastAsia="x-none"/>
    </w:rPr>
  </w:style>
  <w:style w:type="character" w:customStyle="1" w:styleId="20">
    <w:name w:val="Нум2 Знак"/>
    <w:link w:val="2"/>
    <w:rsid w:val="00467A1E"/>
    <w:rPr>
      <w:rFonts w:ascii="Times New Roman" w:eastAsia="Times New Roman" w:hAnsi="Times New Roman" w:cs="Times New Roman"/>
      <w:sz w:val="28"/>
      <w:szCs w:val="20"/>
      <w:lang w:val="x-none" w:eastAsia="x-none"/>
    </w:rPr>
  </w:style>
  <w:style w:type="paragraph" w:customStyle="1" w:styleId="3">
    <w:name w:val="Нум3"/>
    <w:basedOn w:val="a"/>
    <w:qFormat/>
    <w:rsid w:val="00467A1E"/>
    <w:pPr>
      <w:widowControl w:val="0"/>
      <w:numPr>
        <w:ilvl w:val="2"/>
        <w:numId w:val="5"/>
      </w:numPr>
      <w:adjustRightInd w:val="0"/>
      <w:spacing w:after="0" w:line="240" w:lineRule="auto"/>
      <w:jc w:val="both"/>
      <w:textAlignment w:val="baseline"/>
    </w:pPr>
    <w:rPr>
      <w:rFonts w:ascii="Times New Roman" w:eastAsia="Times New Roman" w:hAnsi="Times New Roman" w:cs="Times New Roman"/>
      <w:sz w:val="28"/>
      <w:szCs w:val="20"/>
      <w:lang w:val="x-none" w:eastAsia="x-none"/>
    </w:rPr>
  </w:style>
  <w:style w:type="paragraph" w:styleId="ad">
    <w:name w:val="Balloon Text"/>
    <w:basedOn w:val="a"/>
    <w:link w:val="ae"/>
    <w:uiPriority w:val="99"/>
    <w:semiHidden/>
    <w:unhideWhenUsed/>
    <w:rsid w:val="000D6C34"/>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0D6C3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utopite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849</Words>
  <Characters>4842</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Георгий Олегович</dc:creator>
  <cp:keywords/>
  <dc:description/>
  <cp:lastModifiedBy>Гутпельц Александр Янович</cp:lastModifiedBy>
  <cp:revision>8</cp:revision>
  <dcterms:created xsi:type="dcterms:W3CDTF">2025-06-17T03:28:00Z</dcterms:created>
  <dcterms:modified xsi:type="dcterms:W3CDTF">2026-07-06T08:22:00Z</dcterms:modified>
</cp:coreProperties>
</file>